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36" w:rsidRPr="00961F36" w:rsidRDefault="00961F36" w:rsidP="00961F36">
      <w:pPr>
        <w:jc w:val="center"/>
        <w:rPr>
          <w:rFonts w:asciiTheme="majorHAnsi" w:hAnsiTheme="majorHAnsi"/>
          <w:sz w:val="28"/>
          <w:szCs w:val="28"/>
          <w:lang w:val="bg-BG"/>
        </w:rPr>
      </w:pPr>
      <w:r w:rsidRPr="00961F36">
        <w:rPr>
          <w:rFonts w:asciiTheme="majorHAnsi" w:hAnsiTheme="majorHAnsi"/>
          <w:sz w:val="28"/>
          <w:szCs w:val="28"/>
          <w:lang w:val="bg-BG"/>
        </w:rPr>
        <w:t>Тема18:Подходи</w:t>
      </w:r>
    </w:p>
    <w:p w:rsidR="00961F36" w:rsidRPr="00961F36" w:rsidRDefault="00961F36" w:rsidP="00961F36">
      <w:pPr>
        <w:jc w:val="center"/>
        <w:rPr>
          <w:rFonts w:asciiTheme="majorHAnsi" w:hAnsiTheme="majorHAnsi"/>
          <w:sz w:val="28"/>
          <w:szCs w:val="28"/>
        </w:rPr>
      </w:pPr>
      <w:r w:rsidRPr="00961F36">
        <w:rPr>
          <w:rFonts w:asciiTheme="majorHAnsi" w:hAnsiTheme="majorHAnsi"/>
          <w:sz w:val="28"/>
          <w:szCs w:val="28"/>
          <w:lang w:val="bg-BG"/>
        </w:rPr>
        <w:t xml:space="preserve">при проектиране на </w:t>
      </w:r>
      <w:r w:rsidRPr="00961F36">
        <w:rPr>
          <w:rFonts w:asciiTheme="majorHAnsi" w:hAnsiTheme="majorHAnsi"/>
          <w:sz w:val="28"/>
          <w:szCs w:val="28"/>
        </w:rPr>
        <w:t>VLSI.</w:t>
      </w:r>
    </w:p>
    <w:p w:rsidR="00961F36" w:rsidRPr="00961F36" w:rsidRDefault="00961F36" w:rsidP="00961F36">
      <w:pPr>
        <w:rPr>
          <w:rFonts w:cstheme="minorHAnsi"/>
          <w:sz w:val="24"/>
          <w:szCs w:val="24"/>
          <w:lang w:val="bg-BG"/>
        </w:rPr>
      </w:pPr>
      <w:r w:rsidRPr="00961F36">
        <w:rPr>
          <w:rFonts w:cstheme="minorHAnsi"/>
          <w:sz w:val="24"/>
          <w:szCs w:val="24"/>
          <w:lang w:val="bg-BG"/>
        </w:rPr>
        <w:t xml:space="preserve"> Два типа-пълно и частично.</w:t>
      </w:r>
    </w:p>
    <w:p w:rsidR="00961F36" w:rsidRPr="00961F36" w:rsidRDefault="00961F36" w:rsidP="00961F36">
      <w:pPr>
        <w:rPr>
          <w:rFonts w:cstheme="minorHAnsi"/>
          <w:sz w:val="24"/>
          <w:szCs w:val="24"/>
          <w:lang w:val="bg-BG"/>
        </w:rPr>
      </w:pPr>
      <w:r w:rsidRPr="00961F36">
        <w:rPr>
          <w:rFonts w:cstheme="minorHAnsi"/>
          <w:sz w:val="24"/>
          <w:szCs w:val="24"/>
          <w:lang w:val="bg-BG"/>
        </w:rPr>
        <w:t>*Пълно проек-не-получават се н</w:t>
      </w:r>
      <w:r>
        <w:rPr>
          <w:rFonts w:cstheme="minorHAnsi"/>
          <w:sz w:val="24"/>
          <w:szCs w:val="24"/>
          <w:lang w:val="bg-BG"/>
        </w:rPr>
        <w:t>ай-добри параметри, но за най-дъ</w:t>
      </w:r>
      <w:r w:rsidRPr="00961F36">
        <w:rPr>
          <w:rFonts w:cstheme="minorHAnsi"/>
          <w:sz w:val="24"/>
          <w:szCs w:val="24"/>
          <w:lang w:val="bg-BG"/>
        </w:rPr>
        <w:t>лго време.</w:t>
      </w:r>
    </w:p>
    <w:p w:rsidR="00961F36" w:rsidRPr="00961F36" w:rsidRDefault="00961F36" w:rsidP="00961F36">
      <w:pPr>
        <w:rPr>
          <w:rFonts w:cstheme="minorHAnsi"/>
          <w:sz w:val="24"/>
          <w:szCs w:val="24"/>
          <w:lang w:val="bg-BG"/>
        </w:rPr>
      </w:pPr>
      <w:r w:rsidRPr="00961F36">
        <w:rPr>
          <w:rFonts w:cstheme="minorHAnsi"/>
          <w:sz w:val="24"/>
          <w:szCs w:val="24"/>
        </w:rPr>
        <w:t>S</w:t>
      </w:r>
      <w:r w:rsidRPr="00961F36">
        <w:rPr>
          <w:rFonts w:cstheme="minorHAnsi"/>
          <w:sz w:val="24"/>
          <w:szCs w:val="24"/>
          <w:lang w:val="bg-BG"/>
        </w:rPr>
        <w:t>ис=</w:t>
      </w:r>
      <w:r w:rsidRPr="00961F36">
        <w:rPr>
          <w:rFonts w:cstheme="minorHAnsi"/>
          <w:sz w:val="24"/>
          <w:szCs w:val="24"/>
        </w:rPr>
        <w:t>CD</w:t>
      </w:r>
      <w:r w:rsidRPr="00961F36">
        <w:rPr>
          <w:rFonts w:cstheme="minorHAnsi"/>
          <w:sz w:val="24"/>
          <w:szCs w:val="24"/>
          <w:lang w:val="bg-BG"/>
        </w:rPr>
        <w:t xml:space="preserve"> / </w:t>
      </w:r>
      <w:r w:rsidRPr="00961F36">
        <w:rPr>
          <w:rFonts w:cstheme="minorHAnsi"/>
          <w:sz w:val="24"/>
          <w:szCs w:val="24"/>
        </w:rPr>
        <w:t>N</w:t>
      </w:r>
      <w:r w:rsidRPr="00961F36">
        <w:rPr>
          <w:rFonts w:cstheme="minorHAnsi"/>
          <w:sz w:val="24"/>
          <w:szCs w:val="24"/>
          <w:lang w:val="bg-BG"/>
        </w:rPr>
        <w:t xml:space="preserve"> + </w:t>
      </w:r>
      <w:r w:rsidRPr="00961F36">
        <w:rPr>
          <w:rFonts w:cstheme="minorHAnsi"/>
          <w:sz w:val="24"/>
          <w:szCs w:val="24"/>
        </w:rPr>
        <w:t>CPR</w:t>
      </w:r>
      <w:r w:rsidRPr="00961F36">
        <w:rPr>
          <w:rFonts w:cstheme="minorHAnsi"/>
          <w:sz w:val="24"/>
          <w:szCs w:val="24"/>
          <w:lang w:val="bg-BG"/>
        </w:rPr>
        <w:t xml:space="preserve">, където </w:t>
      </w:r>
      <w:r w:rsidRPr="00961F36">
        <w:rPr>
          <w:rFonts w:cstheme="minorHAnsi"/>
          <w:sz w:val="24"/>
          <w:szCs w:val="24"/>
        </w:rPr>
        <w:t>S</w:t>
      </w:r>
      <w:r w:rsidRPr="00961F36">
        <w:rPr>
          <w:rFonts w:cstheme="minorHAnsi"/>
          <w:sz w:val="24"/>
          <w:szCs w:val="24"/>
          <w:lang w:val="bg-BG"/>
        </w:rPr>
        <w:t xml:space="preserve">ис е себестоиност на ИС; </w:t>
      </w:r>
      <w:r w:rsidRPr="00961F36">
        <w:rPr>
          <w:rFonts w:cstheme="minorHAnsi"/>
          <w:sz w:val="24"/>
          <w:szCs w:val="24"/>
        </w:rPr>
        <w:t>CD</w:t>
      </w:r>
      <w:r w:rsidRPr="00961F36">
        <w:rPr>
          <w:rFonts w:cstheme="minorHAnsi"/>
          <w:sz w:val="24"/>
          <w:szCs w:val="24"/>
          <w:lang w:val="bg-BG"/>
        </w:rPr>
        <w:t xml:space="preserve"> / </w:t>
      </w:r>
      <w:r w:rsidRPr="00961F36">
        <w:rPr>
          <w:rFonts w:cstheme="minorHAnsi"/>
          <w:sz w:val="24"/>
          <w:szCs w:val="24"/>
        </w:rPr>
        <w:t>N</w:t>
      </w:r>
      <w:r w:rsidRPr="00961F36">
        <w:rPr>
          <w:rFonts w:cstheme="minorHAnsi"/>
          <w:sz w:val="24"/>
          <w:szCs w:val="24"/>
          <w:lang w:val="bg-BG"/>
        </w:rPr>
        <w:t xml:space="preserve"> е стойност на дизайна; </w:t>
      </w:r>
      <w:r w:rsidRPr="00961F36">
        <w:rPr>
          <w:rFonts w:cstheme="minorHAnsi"/>
          <w:sz w:val="24"/>
          <w:szCs w:val="24"/>
        </w:rPr>
        <w:t>CPR</w:t>
      </w:r>
      <w:r w:rsidRPr="00961F36">
        <w:rPr>
          <w:rFonts w:cstheme="minorHAnsi"/>
          <w:sz w:val="24"/>
          <w:szCs w:val="24"/>
          <w:lang w:val="bg-BG"/>
        </w:rPr>
        <w:t xml:space="preserve"> е производствена себестойност.</w:t>
      </w:r>
    </w:p>
    <w:p w:rsidR="00961F36" w:rsidRPr="00961F36" w:rsidRDefault="00961F36" w:rsidP="00961F36">
      <w:pPr>
        <w:rPr>
          <w:rFonts w:cstheme="minorHAnsi"/>
          <w:sz w:val="24"/>
          <w:szCs w:val="24"/>
          <w:lang w:val="bg-BG"/>
        </w:rPr>
      </w:pPr>
      <w:r w:rsidRPr="00961F36">
        <w:rPr>
          <w:rFonts w:cstheme="minorHAnsi"/>
          <w:sz w:val="24"/>
          <w:szCs w:val="24"/>
          <w:lang w:val="bg-BG"/>
        </w:rPr>
        <w:t xml:space="preserve">При </w:t>
      </w:r>
      <w:r w:rsidRPr="00961F36">
        <w:rPr>
          <w:rFonts w:cstheme="minorHAnsi"/>
          <w:sz w:val="24"/>
          <w:szCs w:val="24"/>
        </w:rPr>
        <w:t>SP</w:t>
      </w:r>
      <w:r w:rsidRPr="00961F36">
        <w:rPr>
          <w:rFonts w:cstheme="minorHAnsi"/>
          <w:sz w:val="24"/>
          <w:szCs w:val="24"/>
          <w:lang w:val="bg-BG"/>
        </w:rPr>
        <w:t xml:space="preserve"> стойността на дизайна е мн малка. </w:t>
      </w:r>
      <w:r w:rsidRPr="00961F36">
        <w:rPr>
          <w:rFonts w:cstheme="minorHAnsi"/>
          <w:sz w:val="24"/>
          <w:szCs w:val="24"/>
        </w:rPr>
        <w:t>CPR</w:t>
      </w:r>
      <w:r w:rsidRPr="00961F36">
        <w:rPr>
          <w:rFonts w:cstheme="minorHAnsi"/>
          <w:sz w:val="24"/>
          <w:szCs w:val="24"/>
          <w:lang w:val="bg-BG"/>
        </w:rPr>
        <w:t xml:space="preserve"> – зависи от рандемана </w:t>
      </w:r>
      <w:proofErr w:type="gramStart"/>
      <w:r w:rsidRPr="00961F36">
        <w:rPr>
          <w:rFonts w:cstheme="minorHAnsi"/>
          <w:sz w:val="24"/>
          <w:szCs w:val="24"/>
        </w:rPr>
        <w:t>R</w:t>
      </w:r>
      <w:r w:rsidRPr="00961F36">
        <w:rPr>
          <w:rFonts w:cstheme="minorHAnsi"/>
          <w:sz w:val="24"/>
          <w:szCs w:val="24"/>
          <w:lang w:val="ru-RU"/>
        </w:rPr>
        <w:t>(</w:t>
      </w:r>
      <w:proofErr w:type="gramEnd"/>
      <w:r w:rsidRPr="00961F36">
        <w:rPr>
          <w:rFonts w:cstheme="minorHAnsi"/>
          <w:sz w:val="24"/>
          <w:szCs w:val="24"/>
          <w:lang w:val="bg-BG"/>
        </w:rPr>
        <w:t>%годни към % пуснати в началото)</w:t>
      </w:r>
    </w:p>
    <w:p w:rsidR="00961F36" w:rsidRPr="00961F36" w:rsidRDefault="00961F36" w:rsidP="00961F36">
      <w:pPr>
        <w:rPr>
          <w:rFonts w:cstheme="minorHAnsi"/>
          <w:sz w:val="24"/>
          <w:szCs w:val="24"/>
          <w:lang w:val="bg-BG"/>
        </w:rPr>
      </w:pPr>
      <w:r w:rsidRPr="00961F36">
        <w:rPr>
          <w:rFonts w:cstheme="minorHAnsi"/>
          <w:i/>
          <w:iCs/>
          <w:sz w:val="24"/>
          <w:szCs w:val="24"/>
          <w:lang w:val="bg-BG"/>
        </w:rPr>
        <w:object w:dxaOrig="999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75pt;height:20.25pt" o:ole="">
            <v:imagedata r:id="rId5" o:title=""/>
          </v:shape>
          <o:OLEObject Type="Embed" ProgID="Equation.3" ShapeID="_x0000_i1025" DrawAspect="Content" ObjectID="_1388669817" r:id="rId6"/>
        </w:object>
      </w:r>
      <w:r w:rsidRPr="00961F36">
        <w:rPr>
          <w:rFonts w:cstheme="minorHAnsi"/>
          <w:i/>
          <w:iCs/>
          <w:sz w:val="24"/>
          <w:szCs w:val="24"/>
          <w:lang w:val="bg-BG"/>
        </w:rPr>
        <w:t xml:space="preserve"> ; </w:t>
      </w:r>
      <w:proofErr w:type="spellStart"/>
      <w:r w:rsidRPr="00961F36">
        <w:rPr>
          <w:rFonts w:cstheme="minorHAnsi"/>
          <w:i/>
          <w:iCs/>
          <w:sz w:val="24"/>
          <w:szCs w:val="24"/>
        </w:rPr>
        <w:t>Sch</w:t>
      </w:r>
      <w:proofErr w:type="spellEnd"/>
      <w:r w:rsidRPr="00961F36">
        <w:rPr>
          <w:rFonts w:cstheme="minorHAnsi"/>
          <w:i/>
          <w:iCs/>
          <w:sz w:val="24"/>
          <w:szCs w:val="24"/>
          <w:lang w:val="ru-RU"/>
        </w:rPr>
        <w:t>-</w:t>
      </w:r>
      <w:r w:rsidRPr="00961F36">
        <w:rPr>
          <w:rFonts w:cstheme="minorHAnsi"/>
          <w:iCs/>
          <w:sz w:val="24"/>
          <w:szCs w:val="24"/>
          <w:lang w:val="bg-BG"/>
        </w:rPr>
        <w:t>площ на чипа(колкото по-малък е чипа→по-малък рандеман→ повече годни чипове)</w:t>
      </w:r>
    </w:p>
    <w:p w:rsidR="00961F36" w:rsidRPr="00961F36" w:rsidRDefault="00961F36" w:rsidP="00961F36">
      <w:pPr>
        <w:rPr>
          <w:rFonts w:cstheme="minorHAnsi"/>
          <w:sz w:val="24"/>
          <w:szCs w:val="24"/>
          <w:lang w:val="bg-BG"/>
        </w:rPr>
      </w:pPr>
      <w:r w:rsidRPr="00961F36">
        <w:rPr>
          <w:rFonts w:cstheme="minorHAnsi"/>
          <w:b/>
          <w:sz w:val="24"/>
          <w:szCs w:val="24"/>
          <w:lang w:val="bg-BG"/>
        </w:rPr>
        <w:t>*</w:t>
      </w:r>
      <w:r w:rsidRPr="00961F36">
        <w:rPr>
          <w:rFonts w:cstheme="minorHAnsi"/>
          <w:sz w:val="24"/>
          <w:szCs w:val="24"/>
          <w:lang w:val="bg-BG"/>
        </w:rPr>
        <w:t>Частично проектиране-бърз</w:t>
      </w:r>
    </w:p>
    <w:p w:rsidR="00961F36" w:rsidRPr="00961F36" w:rsidRDefault="00961F36" w:rsidP="00961F36">
      <w:pPr>
        <w:rPr>
          <w:rFonts w:cstheme="minorHAnsi"/>
          <w:sz w:val="24"/>
          <w:szCs w:val="24"/>
          <w:lang w:val="bg-BG"/>
        </w:rPr>
      </w:pPr>
      <w:r w:rsidRPr="00961F36">
        <w:rPr>
          <w:rFonts w:cstheme="minorHAnsi"/>
          <w:sz w:val="24"/>
          <w:szCs w:val="24"/>
          <w:lang w:val="bg-BG"/>
        </w:rPr>
        <w:t>срок; проектиране от колектив не на производителя ,а на потребителя. Използват се готови клетки за дадена технология.Например:</w:t>
      </w:r>
    </w:p>
    <w:p w:rsidR="00961F36" w:rsidRPr="00961F36" w:rsidRDefault="00961F36" w:rsidP="00961F36">
      <w:pPr>
        <w:rPr>
          <w:rFonts w:cstheme="minorHAnsi"/>
          <w:sz w:val="24"/>
          <w:szCs w:val="24"/>
          <w:lang w:val="bg-BG"/>
        </w:rPr>
      </w:pPr>
      <w:r w:rsidRPr="00961F36">
        <w:rPr>
          <w:rFonts w:cstheme="minorHAnsi"/>
          <w:sz w:val="24"/>
          <w:szCs w:val="24"/>
        </w:rPr>
        <w:drawing>
          <wp:inline distT="0" distB="0" distL="0" distR="0">
            <wp:extent cx="1485900" cy="596529"/>
            <wp:effectExtent l="19050" t="0" r="0" b="0"/>
            <wp:docPr id="33" name="Picture 29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596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13B1" w:rsidRPr="00961F36" w:rsidRDefault="00C913B1" w:rsidP="00961F36"/>
    <w:sectPr w:rsidR="00C913B1" w:rsidRPr="00961F36" w:rsidSect="006504AE">
      <w:pgSz w:w="12240" w:h="15840"/>
      <w:pgMar w:top="426" w:right="758" w:bottom="14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442101"/>
    <w:multiLevelType w:val="hybridMultilevel"/>
    <w:tmpl w:val="A6A6A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092B75"/>
    <w:multiLevelType w:val="hybridMultilevel"/>
    <w:tmpl w:val="DB26B9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A6A50F2"/>
    <w:multiLevelType w:val="hybridMultilevel"/>
    <w:tmpl w:val="4CAC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95271"/>
    <w:rsid w:val="002C16BA"/>
    <w:rsid w:val="002D712B"/>
    <w:rsid w:val="003F6E28"/>
    <w:rsid w:val="00495271"/>
    <w:rsid w:val="004C0076"/>
    <w:rsid w:val="006504AE"/>
    <w:rsid w:val="00806F9B"/>
    <w:rsid w:val="008F2979"/>
    <w:rsid w:val="00961F36"/>
    <w:rsid w:val="00B35E99"/>
    <w:rsid w:val="00C913B1"/>
    <w:rsid w:val="00DA16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13B1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0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04A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35E9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C007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530</Characters>
  <Application>Microsoft Office Word</Application>
  <DocSecurity>0</DocSecurity>
  <Lines>4</Lines>
  <Paragraphs>1</Paragraphs>
  <ScaleCrop>false</ScaleCrop>
  <Company>Magic Keca</Company>
  <LinksUpToDate>false</LinksUpToDate>
  <CharactersWithSpaces>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Keca</dc:creator>
  <cp:lastModifiedBy>Keca</cp:lastModifiedBy>
  <cp:revision>2</cp:revision>
  <dcterms:created xsi:type="dcterms:W3CDTF">2012-01-21T14:50:00Z</dcterms:created>
  <dcterms:modified xsi:type="dcterms:W3CDTF">2012-01-21T14:50:00Z</dcterms:modified>
</cp:coreProperties>
</file>